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DD" w:rsidRDefault="00E21889" w:rsidP="00F20555">
      <w:pPr>
        <w:jc w:val="center"/>
        <w:rPr>
          <w:b/>
          <w:sz w:val="32"/>
          <w:szCs w:val="32"/>
        </w:rPr>
      </w:pPr>
      <w:r>
        <w:rPr>
          <w:b/>
          <w:sz w:val="32"/>
          <w:szCs w:val="32"/>
        </w:rPr>
        <w:t xml:space="preserve">NAPPIES AND SOILED UNDERWEAR CHANGING </w:t>
      </w:r>
      <w:r w:rsidR="00DE2594">
        <w:rPr>
          <w:b/>
          <w:sz w:val="32"/>
          <w:szCs w:val="32"/>
        </w:rPr>
        <w:t>POLICY.</w:t>
      </w:r>
    </w:p>
    <w:p w:rsidR="00AE39DD" w:rsidRDefault="00F2055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278765</wp:posOffset>
                </wp:positionV>
                <wp:extent cx="5981700" cy="65913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59130"/>
                        </a:xfrm>
                        <a:prstGeom prst="rect">
                          <a:avLst/>
                        </a:prstGeom>
                        <a:solidFill>
                          <a:srgbClr val="FFFFFF"/>
                        </a:solidFill>
                        <a:ln w="19050">
                          <a:solidFill>
                            <a:srgbClr val="FF0000"/>
                          </a:solidFill>
                          <a:miter lim="800000"/>
                          <a:headEnd/>
                          <a:tailEnd/>
                        </a:ln>
                      </wps:spPr>
                      <wps:txbx>
                        <w:txbxContent>
                          <w:p w:rsidR="00951BA3" w:rsidRPr="00F20555" w:rsidRDefault="00E21889" w:rsidP="00F20555">
                            <w:pPr>
                              <w:jc w:val="center"/>
                              <w:rPr>
                                <w:color w:val="FF0000"/>
                                <w:sz w:val="24"/>
                                <w:szCs w:val="24"/>
                              </w:rPr>
                            </w:pPr>
                            <w:r w:rsidRPr="00E21889">
                              <w:rPr>
                                <w:color w:val="FF0000"/>
                                <w:sz w:val="24"/>
                                <w:szCs w:val="24"/>
                              </w:rPr>
                              <w:t>Cowling Preschool promotes the good health of children, and takes necessary steps to prevent the spread of infection, and take appropriate action when children are 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95pt;width:471pt;height:5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tnJQIAAEcEAAAOAAAAZHJzL2Uyb0RvYy54bWysU9uO2yAQfa/Uf0C8N7bTZDex4qy22aaq&#10;tL1Iu/0AgnGMCgwFEjv9+h2wN422VR+q8oAYZjjMnDOzuum1IkfhvART0WKSUyIMh1qafUW/PW7f&#10;LCjxgZmaKTCioifh6c369atVZ0sxhRZULRxBEOPLzla0DcGWWeZ5KzTzE7DCoLMBp1lA0+2z2rEO&#10;0bXKpnl+lXXgauuAC+/x9m5w0nXCbxrBw5em8SIQVVHMLaTdpX0X92y9YuXeMdtKPqbB/iELzaTB&#10;T89QdywwcnDyNygtuQMPTZhw0Bk0jeQi1YDVFPmLah5aZkWqBcnx9kyT/3+w/PPxqyOyrui0uKbE&#10;MI0iPYo+kHfQk2nkp7O+xLAHi4Ghx2vUOdXq7T3w754Y2LTM7MWtc9C1gtWYXxFfZhdPBxwfQXbd&#10;J6jxG3YIkID6xulIHtJBEB11Op21ialwvJwvF8V1ji6Ovqv5snibxMtY+fzaOh8+CNAkHirqUPuE&#10;zo73PsRsWPkcEj/zoGS9lUolw+13G+XIkWGfbNNKBbwIU4Z0WNsyn+cDA3/ByHH9CUPLgB2vpK7o&#10;IsaMPRh5e2/q1I+BSTWcMWdlRiIjdwOLod/1ozA7qE9IqYOhs3ES8dCC+0lJh11dUf/jwJygRH00&#10;KMuymM3iGCRjNr+eouEuPbtLDzMcoSoaKBmOm5BGJzJm4Bbla2RiNuo8ZDLmit2aCB8nK47DpZ2i&#10;fs3/+gkAAP//AwBQSwMEFAAGAAgAAAAhAH+ZkdTdAAAABwEAAA8AAABkcnMvZG93bnJldi54bWxM&#10;j8FOwzAQRO9I/IO1SNyoQ4loksapKqAHLkW0cHfibRKw11HstoGvZznBcXZGM2/L1eSsOOEYek8K&#10;bmcJCKTGm55aBW/7zU0GIkRNRltPqOALA6yqy4tSF8af6RVPu9gKLqFQaAVdjEMhZWg6dDrM/IDE&#10;3sGPTkeWYyvNqM9c7qycJ8m9dLonXuj0gA8dNp+7o1Pw2NT5h/32bnx53mbb9dMm28t3pa6vpvUS&#10;RMQp/oXhF5/RoWKm2h/JBGEV8CNRQXqXg2A3T+d8qDmWLhYgq1L+569+AAAA//8DAFBLAQItABQA&#10;BgAIAAAAIQC2gziS/gAAAOEBAAATAAAAAAAAAAAAAAAAAAAAAABbQ29udGVudF9UeXBlc10ueG1s&#10;UEsBAi0AFAAGAAgAAAAhADj9If/WAAAAlAEAAAsAAAAAAAAAAAAAAAAALwEAAF9yZWxzLy5yZWxz&#10;UEsBAi0AFAAGAAgAAAAhAEWni2clAgAARwQAAA4AAAAAAAAAAAAAAAAALgIAAGRycy9lMm9Eb2Mu&#10;eG1sUEsBAi0AFAAGAAgAAAAhAH+ZkdTdAAAABwEAAA8AAAAAAAAAAAAAAAAAfwQAAGRycy9kb3du&#10;cmV2LnhtbFBLBQYAAAAABAAEAPMAAACJBQAAAAA=&#10;" strokecolor="red" strokeweight="1.5pt">
                <v:textbox>
                  <w:txbxContent>
                    <w:p w:rsidR="00951BA3" w:rsidRPr="00F20555" w:rsidRDefault="00E21889" w:rsidP="00F20555">
                      <w:pPr>
                        <w:jc w:val="center"/>
                        <w:rPr>
                          <w:color w:val="FF0000"/>
                          <w:sz w:val="24"/>
                          <w:szCs w:val="24"/>
                        </w:rPr>
                      </w:pPr>
                      <w:r w:rsidRPr="00E21889">
                        <w:rPr>
                          <w:color w:val="FF0000"/>
                          <w:sz w:val="24"/>
                          <w:szCs w:val="24"/>
                        </w:rPr>
                        <w:t>Cowling Preschool promotes the good health of children, and takes necessary steps to prevent the spread of infection, and take appropriate action when children are ill.</w:t>
                      </w:r>
                    </w:p>
                  </w:txbxContent>
                </v:textbox>
                <w10:wrap type="square" anchorx="margin"/>
              </v:shape>
            </w:pict>
          </mc:Fallback>
        </mc:AlternateContent>
      </w:r>
    </w:p>
    <w:p w:rsidR="00951BA3" w:rsidRPr="00F20555" w:rsidRDefault="00951BA3">
      <w:r>
        <w:t xml:space="preserve">   </w:t>
      </w:r>
    </w:p>
    <w:p w:rsidR="00F20555" w:rsidRPr="00E21889" w:rsidRDefault="00951BA3" w:rsidP="00F20555">
      <w:pPr>
        <w:jc w:val="center"/>
        <w:rPr>
          <w:sz w:val="28"/>
          <w:szCs w:val="28"/>
        </w:rPr>
      </w:pPr>
      <w:r w:rsidRPr="00E21889">
        <w:rPr>
          <w:sz w:val="28"/>
          <w:szCs w:val="28"/>
        </w:rPr>
        <w:t>Policy Statement.</w:t>
      </w:r>
    </w:p>
    <w:p w:rsidR="00C94F5D" w:rsidRDefault="00E21889" w:rsidP="00E21889">
      <w:pPr>
        <w:rPr>
          <w:sz w:val="24"/>
          <w:szCs w:val="24"/>
        </w:rPr>
      </w:pPr>
      <w:r>
        <w:rPr>
          <w:sz w:val="24"/>
          <w:szCs w:val="24"/>
        </w:rPr>
        <w:t>No child is excluded from participating in our setting if they are not, for any reason, toilet trained and who may still be wearing nappies or equivalent. We work with parents towards toilet training, unless there are medical or other developmental reasons why this may not be appropriate. We see toilet training as a self-care skill that children have the opportunity to learn with the full support and non-judgemental concern of adults. We support the choice of parents with regards the choice of undergarments for their child.</w:t>
      </w:r>
    </w:p>
    <w:p w:rsidR="00E21889" w:rsidRDefault="00E21889" w:rsidP="00E21889">
      <w:pPr>
        <w:rPr>
          <w:sz w:val="24"/>
          <w:szCs w:val="24"/>
        </w:rPr>
      </w:pPr>
    </w:p>
    <w:p w:rsidR="00E21889" w:rsidRDefault="00E21889" w:rsidP="00E21889">
      <w:pPr>
        <w:rPr>
          <w:sz w:val="24"/>
          <w:szCs w:val="24"/>
        </w:rPr>
      </w:pPr>
      <w:r w:rsidRPr="00E21889">
        <w:rPr>
          <w:b/>
          <w:sz w:val="24"/>
          <w:szCs w:val="24"/>
        </w:rPr>
        <w:t>Procedures</w:t>
      </w:r>
      <w:r>
        <w:rPr>
          <w:sz w:val="24"/>
          <w:szCs w:val="24"/>
        </w:rPr>
        <w:t>.</w:t>
      </w:r>
    </w:p>
    <w:p w:rsidR="00E21889" w:rsidRDefault="00E21889" w:rsidP="00E21889">
      <w:pPr>
        <w:pStyle w:val="ListParagraph"/>
        <w:numPr>
          <w:ilvl w:val="0"/>
          <w:numId w:val="3"/>
        </w:numPr>
        <w:rPr>
          <w:sz w:val="24"/>
          <w:szCs w:val="24"/>
        </w:rPr>
      </w:pPr>
      <w:r>
        <w:rPr>
          <w:sz w:val="24"/>
          <w:szCs w:val="24"/>
        </w:rPr>
        <w:t>All staff are familiar with hygiene procedures and carry these out when changing nappies/soiled underwear.</w:t>
      </w:r>
    </w:p>
    <w:p w:rsidR="00E21889" w:rsidRDefault="00E21889" w:rsidP="00E21889">
      <w:pPr>
        <w:pStyle w:val="ListParagraph"/>
        <w:numPr>
          <w:ilvl w:val="0"/>
          <w:numId w:val="3"/>
        </w:numPr>
        <w:rPr>
          <w:sz w:val="24"/>
          <w:szCs w:val="24"/>
        </w:rPr>
      </w:pPr>
      <w:r>
        <w:rPr>
          <w:sz w:val="24"/>
          <w:szCs w:val="24"/>
        </w:rPr>
        <w:t>There will be a designated person each day who is allocated the task of nappy changing for those children who are in nappies/pull ups and dealing with children who may have had ‘accidents’.</w:t>
      </w:r>
    </w:p>
    <w:p w:rsidR="00E21889" w:rsidRDefault="00E21889" w:rsidP="00E21889">
      <w:pPr>
        <w:pStyle w:val="ListParagraph"/>
        <w:numPr>
          <w:ilvl w:val="0"/>
          <w:numId w:val="3"/>
        </w:numPr>
        <w:rPr>
          <w:sz w:val="24"/>
          <w:szCs w:val="24"/>
        </w:rPr>
      </w:pPr>
      <w:r>
        <w:rPr>
          <w:sz w:val="24"/>
          <w:szCs w:val="24"/>
        </w:rPr>
        <w:t>When a child is known to have soiled, the designated person will attend to that child immediately, in the appropriate way.</w:t>
      </w:r>
    </w:p>
    <w:p w:rsidR="00E21889" w:rsidRDefault="00E21889" w:rsidP="00E21889">
      <w:pPr>
        <w:pStyle w:val="ListParagraph"/>
        <w:numPr>
          <w:ilvl w:val="0"/>
          <w:numId w:val="3"/>
        </w:numPr>
        <w:rPr>
          <w:sz w:val="24"/>
          <w:szCs w:val="24"/>
        </w:rPr>
      </w:pPr>
      <w:r>
        <w:rPr>
          <w:sz w:val="24"/>
          <w:szCs w:val="24"/>
        </w:rPr>
        <w:t>Changing areas are warm and there are safe areas to lay young children if they need to have their bottoms cleaned.</w:t>
      </w:r>
    </w:p>
    <w:p w:rsidR="00E21889" w:rsidRDefault="00E21889" w:rsidP="00E21889">
      <w:pPr>
        <w:pStyle w:val="ListParagraph"/>
        <w:numPr>
          <w:ilvl w:val="0"/>
          <w:numId w:val="3"/>
        </w:numPr>
        <w:rPr>
          <w:sz w:val="24"/>
          <w:szCs w:val="24"/>
        </w:rPr>
      </w:pPr>
      <w:r>
        <w:rPr>
          <w:sz w:val="24"/>
          <w:szCs w:val="24"/>
        </w:rPr>
        <w:t>Each child should have their own bag (provided from home) with nappies/pull-ups/change of underwear/clothes. We will have a supply of nappies/spare underwear and clothes for emergency use.</w:t>
      </w:r>
    </w:p>
    <w:p w:rsidR="00E21889" w:rsidRDefault="00E21889" w:rsidP="00E21889">
      <w:pPr>
        <w:pStyle w:val="ListParagraph"/>
        <w:numPr>
          <w:ilvl w:val="0"/>
          <w:numId w:val="3"/>
        </w:numPr>
        <w:rPr>
          <w:sz w:val="24"/>
          <w:szCs w:val="24"/>
        </w:rPr>
      </w:pPr>
      <w:r>
        <w:rPr>
          <w:sz w:val="24"/>
          <w:szCs w:val="24"/>
        </w:rPr>
        <w:t>Gloves and aprons are put on before changing starts and areas are prepared. The changing mat will be disinfected after each use.</w:t>
      </w:r>
    </w:p>
    <w:p w:rsidR="00E21889" w:rsidRDefault="00E21889" w:rsidP="00E21889">
      <w:pPr>
        <w:pStyle w:val="ListParagraph"/>
        <w:numPr>
          <w:ilvl w:val="0"/>
          <w:numId w:val="3"/>
        </w:numPr>
        <w:rPr>
          <w:sz w:val="24"/>
          <w:szCs w:val="24"/>
        </w:rPr>
      </w:pPr>
      <w:r>
        <w:rPr>
          <w:sz w:val="24"/>
          <w:szCs w:val="24"/>
        </w:rPr>
        <w:t>Young children will be encouraged to take an interest in using the toilet.</w:t>
      </w:r>
    </w:p>
    <w:p w:rsidR="00E21889" w:rsidRDefault="00E21889" w:rsidP="00E21889">
      <w:pPr>
        <w:pStyle w:val="ListParagraph"/>
        <w:numPr>
          <w:ilvl w:val="0"/>
          <w:numId w:val="3"/>
        </w:numPr>
        <w:rPr>
          <w:sz w:val="24"/>
          <w:szCs w:val="24"/>
        </w:rPr>
      </w:pPr>
      <w:r>
        <w:rPr>
          <w:sz w:val="24"/>
          <w:szCs w:val="24"/>
        </w:rPr>
        <w:t>The children are encouraged to wash their hands and soap and towels are to hand.</w:t>
      </w:r>
    </w:p>
    <w:p w:rsidR="00E21889" w:rsidRDefault="00E21889" w:rsidP="00E21889">
      <w:pPr>
        <w:pStyle w:val="ListParagraph"/>
        <w:numPr>
          <w:ilvl w:val="0"/>
          <w:numId w:val="3"/>
        </w:numPr>
        <w:rPr>
          <w:sz w:val="24"/>
          <w:szCs w:val="24"/>
        </w:rPr>
      </w:pPr>
      <w:r>
        <w:rPr>
          <w:sz w:val="24"/>
          <w:szCs w:val="24"/>
        </w:rPr>
        <w:t>Staff do not make inappropriate comments about young children’s genitals when changing their nappies or underwear.</w:t>
      </w:r>
    </w:p>
    <w:p w:rsidR="00E21889" w:rsidRDefault="00E21889" w:rsidP="00E21889">
      <w:pPr>
        <w:pStyle w:val="ListParagraph"/>
        <w:numPr>
          <w:ilvl w:val="0"/>
          <w:numId w:val="3"/>
        </w:numPr>
        <w:rPr>
          <w:sz w:val="24"/>
          <w:szCs w:val="24"/>
        </w:rPr>
      </w:pPr>
      <w:r>
        <w:rPr>
          <w:sz w:val="24"/>
          <w:szCs w:val="24"/>
        </w:rPr>
        <w:t>Older children access the toilet when they have a need to and are encouraged to be independent.</w:t>
      </w:r>
    </w:p>
    <w:p w:rsidR="00E21889" w:rsidRDefault="00E21889" w:rsidP="00E21889">
      <w:pPr>
        <w:pStyle w:val="ListParagraph"/>
        <w:numPr>
          <w:ilvl w:val="0"/>
          <w:numId w:val="3"/>
        </w:numPr>
        <w:rPr>
          <w:sz w:val="24"/>
          <w:szCs w:val="24"/>
        </w:rPr>
      </w:pPr>
      <w:r>
        <w:rPr>
          <w:sz w:val="24"/>
          <w:szCs w:val="24"/>
        </w:rPr>
        <w:t>Nappies/pull-ups are disposed of hygienically. Any faeces in nappies or</w:t>
      </w:r>
      <w:r w:rsidR="00190DF3">
        <w:rPr>
          <w:sz w:val="24"/>
          <w:szCs w:val="24"/>
        </w:rPr>
        <w:t xml:space="preserve"> underwear is flushed down the toilet and the nappy bagged up and disposed of. Soiled underwear will be emptied as best as possible, bagged and returned to the parent.</w:t>
      </w:r>
    </w:p>
    <w:p w:rsidR="00190DF3" w:rsidRPr="00E21889" w:rsidRDefault="00190DF3" w:rsidP="00E21889">
      <w:pPr>
        <w:pStyle w:val="ListParagraph"/>
        <w:numPr>
          <w:ilvl w:val="0"/>
          <w:numId w:val="3"/>
        </w:numPr>
        <w:rPr>
          <w:sz w:val="24"/>
          <w:szCs w:val="24"/>
        </w:rPr>
      </w:pPr>
      <w:r>
        <w:rPr>
          <w:b/>
          <w:sz w:val="24"/>
          <w:szCs w:val="24"/>
        </w:rPr>
        <w:lastRenderedPageBreak/>
        <w:t>If young children are left in wet or soiled nappies/pull-ups/underwear in the setting this may constitute neglect and will be a disciplinary matter. We have a full duty of care towards a child’s personal needs.</w:t>
      </w:r>
    </w:p>
    <w:p w:rsidR="00FC4FA0" w:rsidRPr="00190DF3" w:rsidRDefault="00FC4FA0" w:rsidP="00190DF3">
      <w:pPr>
        <w:rPr>
          <w:sz w:val="24"/>
          <w:szCs w:val="24"/>
        </w:rPr>
      </w:pPr>
      <w:bookmarkStart w:id="0" w:name="_GoBack"/>
      <w:bookmarkEnd w:id="0"/>
    </w:p>
    <w:p w:rsidR="00FC4FA0" w:rsidRDefault="000537EA" w:rsidP="00FC4FA0">
      <w:pPr>
        <w:rPr>
          <w:b/>
          <w:sz w:val="24"/>
          <w:szCs w:val="24"/>
        </w:rPr>
      </w:pPr>
      <w:r>
        <w:rPr>
          <w:b/>
          <w:sz w:val="24"/>
          <w:szCs w:val="24"/>
        </w:rPr>
        <w:t>This policy w</w:t>
      </w:r>
      <w:r w:rsidR="00F20555">
        <w:rPr>
          <w:b/>
          <w:sz w:val="24"/>
          <w:szCs w:val="24"/>
        </w:rPr>
        <w:t xml:space="preserve">as adopted on                             </w:t>
      </w:r>
      <w:r>
        <w:rPr>
          <w:b/>
          <w:sz w:val="24"/>
          <w:szCs w:val="24"/>
        </w:rPr>
        <w:t xml:space="preserve">                                     .………………………………….......</w:t>
      </w:r>
    </w:p>
    <w:p w:rsidR="000537EA" w:rsidRDefault="000537EA" w:rsidP="00FC4FA0">
      <w:pPr>
        <w:rPr>
          <w:b/>
          <w:sz w:val="24"/>
          <w:szCs w:val="24"/>
        </w:rPr>
      </w:pPr>
      <w:r>
        <w:rPr>
          <w:b/>
          <w:sz w:val="24"/>
          <w:szCs w:val="24"/>
        </w:rPr>
        <w:t>Date to be reviewed                                                                               ...…………………………………….</w:t>
      </w:r>
    </w:p>
    <w:p w:rsidR="000537EA" w:rsidRDefault="000537EA" w:rsidP="00FC4FA0">
      <w:pPr>
        <w:rPr>
          <w:b/>
          <w:sz w:val="24"/>
          <w:szCs w:val="24"/>
        </w:rPr>
      </w:pPr>
      <w:r>
        <w:rPr>
          <w:b/>
          <w:sz w:val="24"/>
          <w:szCs w:val="24"/>
        </w:rPr>
        <w:t>Signed on behalf of the management committee                           …………………………………………</w:t>
      </w:r>
    </w:p>
    <w:p w:rsidR="000537EA" w:rsidRDefault="000537EA" w:rsidP="00FC4FA0">
      <w:pPr>
        <w:rPr>
          <w:b/>
          <w:sz w:val="24"/>
          <w:szCs w:val="24"/>
        </w:rPr>
      </w:pPr>
      <w:r>
        <w:rPr>
          <w:b/>
          <w:sz w:val="24"/>
          <w:szCs w:val="24"/>
        </w:rPr>
        <w:t>Name of signatory                                                                                  …………………………………………</w:t>
      </w:r>
    </w:p>
    <w:p w:rsidR="000537EA" w:rsidRPr="000537EA" w:rsidRDefault="000537EA" w:rsidP="00FC4FA0">
      <w:pPr>
        <w:rPr>
          <w:b/>
          <w:sz w:val="24"/>
          <w:szCs w:val="24"/>
        </w:rPr>
      </w:pPr>
      <w:r>
        <w:rPr>
          <w:b/>
          <w:sz w:val="24"/>
          <w:szCs w:val="24"/>
        </w:rPr>
        <w:t>Role of signatory (e.g. Chair/owner)                                                  …………………………………………</w:t>
      </w:r>
    </w:p>
    <w:p w:rsidR="00951BA3" w:rsidRPr="00951BA3" w:rsidRDefault="00951BA3">
      <w:pPr>
        <w:rPr>
          <w:sz w:val="24"/>
          <w:szCs w:val="24"/>
        </w:rPr>
      </w:pPr>
    </w:p>
    <w:p w:rsidR="00951BA3" w:rsidRPr="00951BA3" w:rsidRDefault="00951BA3">
      <w:pPr>
        <w:rPr>
          <w:sz w:val="24"/>
          <w:szCs w:val="24"/>
        </w:rPr>
      </w:pPr>
    </w:p>
    <w:sectPr w:rsidR="00951BA3" w:rsidRPr="00951B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11AC"/>
    <w:multiLevelType w:val="hybridMultilevel"/>
    <w:tmpl w:val="3A14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8E570B"/>
    <w:multiLevelType w:val="hybridMultilevel"/>
    <w:tmpl w:val="FFD0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21E43"/>
    <w:multiLevelType w:val="hybridMultilevel"/>
    <w:tmpl w:val="C748A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A3"/>
    <w:rsid w:val="000537EA"/>
    <w:rsid w:val="00190DF3"/>
    <w:rsid w:val="002622C1"/>
    <w:rsid w:val="004F4EC6"/>
    <w:rsid w:val="007F0E29"/>
    <w:rsid w:val="00951BA3"/>
    <w:rsid w:val="00A04B04"/>
    <w:rsid w:val="00AE39DD"/>
    <w:rsid w:val="00C94F5D"/>
    <w:rsid w:val="00DE2594"/>
    <w:rsid w:val="00E107F2"/>
    <w:rsid w:val="00E21889"/>
    <w:rsid w:val="00E345A5"/>
    <w:rsid w:val="00F20555"/>
    <w:rsid w:val="00FC4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893E"/>
  <w15:chartTrackingRefBased/>
  <w15:docId w15:val="{8EB4C077-51BE-4AAB-8970-9F2AE6E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B0B6E-D173-45CA-8135-256FE4DB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2</cp:revision>
  <dcterms:created xsi:type="dcterms:W3CDTF">2017-01-25T20:44:00Z</dcterms:created>
  <dcterms:modified xsi:type="dcterms:W3CDTF">2017-01-25T20:44:00Z</dcterms:modified>
</cp:coreProperties>
</file>